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E" w:rsidRDefault="005D5BDE" w:rsidP="005D5BD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960A67" w:rsidRPr="002362B3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TITULAR DE UNIDAD DE TRANSPARENCIA</w:t>
      </w:r>
    </w:p>
    <w:p w:rsidR="00960A67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C.P. MARCO AURELIO PÉREZ ITURBIDE</w:t>
      </w:r>
    </w:p>
    <w:p w:rsidR="009C5383" w:rsidRPr="002362B3" w:rsidRDefault="009C5383" w:rsidP="00960A67">
      <w:pPr>
        <w:jc w:val="center"/>
        <w:rPr>
          <w:rFonts w:ascii="Arial" w:hAnsi="Arial" w:cs="Arial"/>
          <w:sz w:val="23"/>
          <w:szCs w:val="23"/>
        </w:rPr>
      </w:pPr>
    </w:p>
    <w:p w:rsidR="00960A67" w:rsidRDefault="00CB3423" w:rsidP="00960A67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CUARTO TRIMESTRE OCTUBRE, NOVIEMBRE Y DICIEMBRE DE 2017.</w:t>
      </w:r>
    </w:p>
    <w:p w:rsidR="00EE150A" w:rsidRDefault="00EE150A" w:rsidP="00960A67">
      <w:pPr>
        <w:rPr>
          <w:rFonts w:ascii="Arial" w:hAnsi="Arial" w:cs="Arial"/>
          <w:b/>
          <w:sz w:val="23"/>
          <w:szCs w:val="23"/>
        </w:rPr>
      </w:pPr>
    </w:p>
    <w:p w:rsidR="00EE150A" w:rsidRPr="002362B3" w:rsidRDefault="00EE150A" w:rsidP="00960A67">
      <w:pPr>
        <w:rPr>
          <w:rFonts w:ascii="Arial" w:hAnsi="Arial" w:cs="Arial"/>
          <w:b/>
          <w:sz w:val="23"/>
          <w:szCs w:val="23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6346"/>
        <w:gridCol w:w="2301"/>
      </w:tblGrid>
      <w:tr w:rsidR="00DE60B9" w:rsidRPr="005C7150" w:rsidTr="005C7150">
        <w:trPr>
          <w:trHeight w:val="630"/>
        </w:trPr>
        <w:tc>
          <w:tcPr>
            <w:tcW w:w="1838" w:type="dxa"/>
          </w:tcPr>
          <w:p w:rsidR="00DE60B9" w:rsidRPr="005C7150" w:rsidRDefault="008F7DCB" w:rsidP="009830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octubre</w:t>
            </w:r>
          </w:p>
        </w:tc>
        <w:tc>
          <w:tcPr>
            <w:tcW w:w="6346" w:type="dxa"/>
            <w:tcBorders>
              <w:top w:val="single" w:sz="4" w:space="0" w:color="auto"/>
            </w:tcBorders>
          </w:tcPr>
          <w:p w:rsidR="00DE60B9" w:rsidRPr="005C7150" w:rsidRDefault="005C7150" w:rsidP="005C71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El día </w:t>
            </w:r>
            <w:r w:rsidR="00966581" w:rsidRPr="005C7150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 25 de Octubre</w:t>
            </w:r>
            <w:r w:rsidRPr="005C7150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 se asistió un evento de</w:t>
            </w:r>
            <w:r w:rsidRPr="005C7150">
              <w:rPr>
                <w:rStyle w:val="Textoennegrita"/>
                <w:rFonts w:ascii="Arial" w:hAnsi="Arial" w:cs="Arial"/>
                <w:sz w:val="22"/>
                <w:szCs w:val="22"/>
              </w:rPr>
              <w:t xml:space="preserve"> </w:t>
            </w:r>
            <w:r w:rsidR="00966581" w:rsidRPr="005C7150">
              <w:rPr>
                <w:rFonts w:ascii="Arial" w:hAnsi="Arial" w:cs="Arial"/>
                <w:sz w:val="22"/>
                <w:szCs w:val="22"/>
              </w:rPr>
              <w:br/>
              <w:t xml:space="preserve">Seguimiento de la administración de la PNT y la implementación de sus instrumentos archivísticos. </w:t>
            </w:r>
          </w:p>
        </w:tc>
        <w:tc>
          <w:tcPr>
            <w:tcW w:w="2301" w:type="dxa"/>
          </w:tcPr>
          <w:p w:rsidR="00DE60B9" w:rsidRPr="005C7150" w:rsidRDefault="009C5383" w:rsidP="00983034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INDETERNINADO</w:t>
            </w:r>
          </w:p>
        </w:tc>
      </w:tr>
      <w:tr w:rsidR="008F7DCB" w:rsidRPr="005C7150" w:rsidTr="005C7150">
        <w:trPr>
          <w:trHeight w:val="630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octubre</w:t>
            </w:r>
          </w:p>
        </w:tc>
        <w:tc>
          <w:tcPr>
            <w:tcW w:w="6346" w:type="dxa"/>
            <w:tcBorders>
              <w:top w:val="single" w:sz="4" w:space="0" w:color="auto"/>
            </w:tcBorders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 xml:space="preserve">Se presentó el informe mensual de solicitudes recibidas al el  </w:t>
            </w:r>
            <w:r w:rsidRPr="005C7150">
              <w:rPr>
                <w:rFonts w:ascii="Arial" w:hAnsi="Arial" w:cs="Arial"/>
                <w:b/>
                <w:bCs/>
                <w:sz w:val="22"/>
                <w:szCs w:val="22"/>
              </w:rPr>
              <w:t>INSTITUTO DE ACCESO A LA INFORMACIÓN PÚBLICA Y PROTECCIÓN DE DATOS PERSONALES DE ESTADO DE TLAXCALA (IAIPTLAXCALA)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5C7150">
        <w:trPr>
          <w:trHeight w:val="54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octubre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5C7150">
        <w:trPr>
          <w:trHeight w:val="60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octubre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5C7150">
        <w:trPr>
          <w:trHeight w:val="60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octubre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 xml:space="preserve">Se mantiene permanentemente la  promoción del  llenado de la carga de información prevista en el artículo 63 de la LTAIPT al </w:t>
            </w:r>
            <w:r w:rsidRPr="005C7150">
              <w:rPr>
                <w:rFonts w:ascii="Arial" w:hAnsi="Arial" w:cs="Arial"/>
                <w:b/>
                <w:sz w:val="22"/>
                <w:szCs w:val="22"/>
              </w:rPr>
              <w:t>SISTEMA DE LOS PORTALES DE OBLIGACIÓN DE TRANSPARENCIA de la PLATAFORMA NACIONAL DE TRANSPARENCIA Y EN EL PORTAL DEL GOBIERNO DEL ESTADO.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5C7150" w:rsidRPr="005C7150" w:rsidTr="005C7150">
        <w:trPr>
          <w:trHeight w:val="601"/>
        </w:trPr>
        <w:tc>
          <w:tcPr>
            <w:tcW w:w="1838" w:type="dxa"/>
          </w:tcPr>
          <w:p w:rsidR="005C7150" w:rsidRPr="005C7150" w:rsidRDefault="005C7150" w:rsidP="008F7D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octubre</w:t>
            </w:r>
          </w:p>
        </w:tc>
        <w:tc>
          <w:tcPr>
            <w:tcW w:w="6346" w:type="dxa"/>
          </w:tcPr>
          <w:p w:rsidR="005C7150" w:rsidRPr="005C7150" w:rsidRDefault="005C7150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Se atendieron tres solicitudes de información recibida, vía INFOMEX</w:t>
            </w:r>
          </w:p>
        </w:tc>
        <w:tc>
          <w:tcPr>
            <w:tcW w:w="2301" w:type="dxa"/>
          </w:tcPr>
          <w:p w:rsidR="005C7150" w:rsidRPr="005C7150" w:rsidRDefault="005C7150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F7DCB" w:rsidRPr="005C7150" w:rsidTr="004B5B95">
        <w:trPr>
          <w:trHeight w:val="630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noviembre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 xml:space="preserve">Se presentó el informe mensual de solicitudes recibidas al el  </w:t>
            </w:r>
            <w:r w:rsidRPr="005C7150">
              <w:rPr>
                <w:rFonts w:ascii="Arial" w:hAnsi="Arial" w:cs="Arial"/>
                <w:b/>
                <w:bCs/>
                <w:sz w:val="22"/>
                <w:szCs w:val="22"/>
              </w:rPr>
              <w:t>INSTITUTO DE ACCESO A LA INFORMACIÓN PÚBLICA Y PROTECCIÓN DE DATOS PERSONALES DE ESTADO DE TLAXCALA (IAIPTLAXCALA)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4B5B95">
        <w:trPr>
          <w:trHeight w:val="54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noviembre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4B5B95">
        <w:trPr>
          <w:trHeight w:val="60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noviembre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4B5B95">
        <w:trPr>
          <w:trHeight w:val="60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noviembre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 xml:space="preserve">Se mantiene permanentemente la  promoción del  llenado de la carga de información prevista en el artículo 63 de la LTAIPT al </w:t>
            </w:r>
            <w:r w:rsidRPr="005C7150">
              <w:rPr>
                <w:rFonts w:ascii="Arial" w:hAnsi="Arial" w:cs="Arial"/>
                <w:b/>
                <w:sz w:val="22"/>
                <w:szCs w:val="22"/>
              </w:rPr>
              <w:t>SISTEMA DE LOS PORTALES DE OBLIGACIÓN DE TRANSPARENCIA de la PLATAFORMA NACIONAL DE TRANSPARENCIA Y EN EL PORTAL DEL GOBIERNO DEL ESTADO.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5C7150" w:rsidRPr="005C7150" w:rsidTr="004B5B95">
        <w:trPr>
          <w:trHeight w:val="601"/>
        </w:trPr>
        <w:tc>
          <w:tcPr>
            <w:tcW w:w="1838" w:type="dxa"/>
          </w:tcPr>
          <w:p w:rsidR="005C7150" w:rsidRPr="005C7150" w:rsidRDefault="005C7150" w:rsidP="008F7D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noviembre</w:t>
            </w:r>
          </w:p>
        </w:tc>
        <w:tc>
          <w:tcPr>
            <w:tcW w:w="6346" w:type="dxa"/>
          </w:tcPr>
          <w:p w:rsidR="005C7150" w:rsidRPr="005C7150" w:rsidRDefault="005C7150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Se atendieron tres solicitudes de información recibida, vía INFOMEX</w:t>
            </w:r>
          </w:p>
        </w:tc>
        <w:tc>
          <w:tcPr>
            <w:tcW w:w="2301" w:type="dxa"/>
          </w:tcPr>
          <w:p w:rsidR="005C7150" w:rsidRPr="005C7150" w:rsidRDefault="005C7150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5C7150" w:rsidRDefault="005C7150"/>
    <w:p w:rsidR="005C7150" w:rsidRDefault="005C7150"/>
    <w:p w:rsidR="005C7150" w:rsidRDefault="005C7150"/>
    <w:p w:rsidR="005C7150" w:rsidRDefault="005C7150">
      <w:bookmarkStart w:id="0" w:name="_GoBack"/>
      <w:bookmarkEnd w:id="0"/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6346"/>
        <w:gridCol w:w="2301"/>
      </w:tblGrid>
      <w:tr w:rsidR="008F7DCB" w:rsidRPr="005C7150" w:rsidTr="004B5B95">
        <w:trPr>
          <w:trHeight w:val="630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diciembre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 xml:space="preserve">Se presentó el informe mensual de solicitudes recibidas al el  </w:t>
            </w:r>
            <w:r w:rsidRPr="005C7150">
              <w:rPr>
                <w:rFonts w:ascii="Arial" w:hAnsi="Arial" w:cs="Arial"/>
                <w:b/>
                <w:bCs/>
                <w:sz w:val="22"/>
                <w:szCs w:val="22"/>
              </w:rPr>
              <w:t>INSTITUTO DE ACCESO A LA INFORMACIÓN PÚBLICA Y PROTECCIÓN DE DATOS PERSONALES DE ESTADO DE TLAXCALA (IAIPTLAXCALA)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4B5B95">
        <w:trPr>
          <w:trHeight w:val="54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diciembre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4B5B95">
        <w:trPr>
          <w:trHeight w:val="60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diciembre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4B5B95">
        <w:trPr>
          <w:trHeight w:val="60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diciembre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 xml:space="preserve">Se mantiene permanentemente la  promoción del  llenado de la carga de información prevista en el artículo 63 de la LTAIPT al </w:t>
            </w:r>
            <w:r w:rsidRPr="005C7150">
              <w:rPr>
                <w:rFonts w:ascii="Arial" w:hAnsi="Arial" w:cs="Arial"/>
                <w:b/>
                <w:sz w:val="22"/>
                <w:szCs w:val="22"/>
              </w:rPr>
              <w:t>SISTEMA DE LOS PORTALES DE OBLIGACIÓN DE TRANSPARENCIA de la PLATAFORMA NACIONAL DE TRANSPARENCIA Y EN EL PORTAL DEL GOBIERNO DEL ESTADO.</w:t>
            </w:r>
          </w:p>
        </w:tc>
        <w:tc>
          <w:tcPr>
            <w:tcW w:w="2301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INDETERMINADO</w:t>
            </w:r>
          </w:p>
        </w:tc>
      </w:tr>
      <w:tr w:rsidR="008F7DCB" w:rsidRPr="005C7150" w:rsidTr="004B5B95">
        <w:trPr>
          <w:trHeight w:val="601"/>
        </w:trPr>
        <w:tc>
          <w:tcPr>
            <w:tcW w:w="1838" w:type="dxa"/>
          </w:tcPr>
          <w:p w:rsidR="008F7DCB" w:rsidRPr="005C7150" w:rsidRDefault="008F7DCB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b/>
                <w:i/>
                <w:sz w:val="22"/>
                <w:szCs w:val="22"/>
              </w:rPr>
              <w:t>diciembre</w:t>
            </w:r>
          </w:p>
        </w:tc>
        <w:tc>
          <w:tcPr>
            <w:tcW w:w="6346" w:type="dxa"/>
          </w:tcPr>
          <w:p w:rsidR="008F7DCB" w:rsidRPr="005C7150" w:rsidRDefault="008F7DCB" w:rsidP="008F7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Se atendieron tres solicitudes de información recibida, vía INFOMEX</w:t>
            </w:r>
          </w:p>
        </w:tc>
        <w:tc>
          <w:tcPr>
            <w:tcW w:w="2301" w:type="dxa"/>
          </w:tcPr>
          <w:p w:rsidR="008F7DCB" w:rsidRPr="005C7150" w:rsidRDefault="005C7150" w:rsidP="008F7DCB">
            <w:pPr>
              <w:rPr>
                <w:rFonts w:ascii="Arial" w:hAnsi="Arial" w:cs="Arial"/>
                <w:sz w:val="22"/>
                <w:szCs w:val="22"/>
              </w:rPr>
            </w:pPr>
            <w:r w:rsidRPr="005C715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395D6C" w:rsidRDefault="00395D6C" w:rsidP="00960A67">
      <w:pPr>
        <w:pStyle w:val="Sinespaciado"/>
        <w:jc w:val="right"/>
        <w:rPr>
          <w:rFonts w:ascii="Century Gothic" w:hAnsi="Century Gothic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0F6A76" w:rsidRDefault="000F6A76" w:rsidP="00395D6C">
      <w:pPr>
        <w:jc w:val="both"/>
        <w:rPr>
          <w:rFonts w:ascii="Arial" w:hAnsi="Arial" w:cs="Arial"/>
          <w:sz w:val="25"/>
          <w:szCs w:val="25"/>
        </w:rPr>
      </w:pPr>
    </w:p>
    <w:p w:rsidR="000F6A76" w:rsidRDefault="000F6A76" w:rsidP="00395D6C">
      <w:pPr>
        <w:jc w:val="both"/>
        <w:rPr>
          <w:rFonts w:ascii="Arial" w:hAnsi="Arial" w:cs="Arial"/>
          <w:sz w:val="25"/>
          <w:szCs w:val="25"/>
        </w:rPr>
      </w:pPr>
    </w:p>
    <w:p w:rsidR="000F6A76" w:rsidRDefault="000F6A76" w:rsidP="00395D6C">
      <w:pPr>
        <w:jc w:val="both"/>
        <w:rPr>
          <w:rFonts w:ascii="Arial" w:hAnsi="Arial" w:cs="Arial"/>
          <w:sz w:val="25"/>
          <w:szCs w:val="25"/>
        </w:rPr>
      </w:pPr>
    </w:p>
    <w:sectPr w:rsidR="000F6A76" w:rsidSect="002A795B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00" w:rsidRDefault="00F20400" w:rsidP="005A1E2E">
      <w:r>
        <w:separator/>
      </w:r>
    </w:p>
  </w:endnote>
  <w:endnote w:type="continuationSeparator" w:id="0">
    <w:p w:rsidR="00F20400" w:rsidRDefault="00F20400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00" w:rsidRDefault="00F20400" w:rsidP="005A1E2E">
      <w:r>
        <w:separator/>
      </w:r>
    </w:p>
  </w:footnote>
  <w:footnote w:type="continuationSeparator" w:id="0">
    <w:p w:rsidR="00F20400" w:rsidRDefault="00F20400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C2" w:rsidRDefault="000220C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-401955</wp:posOffset>
          </wp:positionV>
          <wp:extent cx="7699075" cy="9963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VERTICAL 2017 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075" cy="996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0C2" w:rsidRDefault="00022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79CB"/>
    <w:multiLevelType w:val="hybridMultilevel"/>
    <w:tmpl w:val="E062AB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21588"/>
    <w:rsid w:val="000220C2"/>
    <w:rsid w:val="000244BC"/>
    <w:rsid w:val="00061E8C"/>
    <w:rsid w:val="000641A5"/>
    <w:rsid w:val="0007220C"/>
    <w:rsid w:val="0009159B"/>
    <w:rsid w:val="0009589F"/>
    <w:rsid w:val="000A48F5"/>
    <w:rsid w:val="000C4E4B"/>
    <w:rsid w:val="000F6A76"/>
    <w:rsid w:val="00101419"/>
    <w:rsid w:val="00197AA9"/>
    <w:rsid w:val="001B7068"/>
    <w:rsid w:val="001E73B0"/>
    <w:rsid w:val="00220070"/>
    <w:rsid w:val="002745D2"/>
    <w:rsid w:val="002A795B"/>
    <w:rsid w:val="00307423"/>
    <w:rsid w:val="00320398"/>
    <w:rsid w:val="00395D6C"/>
    <w:rsid w:val="00461E88"/>
    <w:rsid w:val="0048569E"/>
    <w:rsid w:val="004A1F2A"/>
    <w:rsid w:val="004B5B95"/>
    <w:rsid w:val="00513FB7"/>
    <w:rsid w:val="0058369B"/>
    <w:rsid w:val="005844A5"/>
    <w:rsid w:val="00584780"/>
    <w:rsid w:val="005A1E2E"/>
    <w:rsid w:val="005C7150"/>
    <w:rsid w:val="005D2EA7"/>
    <w:rsid w:val="005D5BDE"/>
    <w:rsid w:val="006217B0"/>
    <w:rsid w:val="00651B09"/>
    <w:rsid w:val="006A5886"/>
    <w:rsid w:val="006E4BA8"/>
    <w:rsid w:val="007651AE"/>
    <w:rsid w:val="007669ED"/>
    <w:rsid w:val="0077508D"/>
    <w:rsid w:val="00782A5B"/>
    <w:rsid w:val="00783E6E"/>
    <w:rsid w:val="007927D8"/>
    <w:rsid w:val="00840261"/>
    <w:rsid w:val="008652FB"/>
    <w:rsid w:val="008D3340"/>
    <w:rsid w:val="008F7DCB"/>
    <w:rsid w:val="0090372D"/>
    <w:rsid w:val="00960A67"/>
    <w:rsid w:val="00966581"/>
    <w:rsid w:val="00983034"/>
    <w:rsid w:val="009C5383"/>
    <w:rsid w:val="00A27EC8"/>
    <w:rsid w:val="00A728DE"/>
    <w:rsid w:val="00A96D5A"/>
    <w:rsid w:val="00A97AF5"/>
    <w:rsid w:val="00AD7935"/>
    <w:rsid w:val="00AE1EAF"/>
    <w:rsid w:val="00B21061"/>
    <w:rsid w:val="00B23CF8"/>
    <w:rsid w:val="00B46462"/>
    <w:rsid w:val="00B84F5C"/>
    <w:rsid w:val="00B86D5C"/>
    <w:rsid w:val="00C45CFA"/>
    <w:rsid w:val="00C6684E"/>
    <w:rsid w:val="00C75695"/>
    <w:rsid w:val="00CB3423"/>
    <w:rsid w:val="00D214AA"/>
    <w:rsid w:val="00D71066"/>
    <w:rsid w:val="00DB0CD3"/>
    <w:rsid w:val="00DE1389"/>
    <w:rsid w:val="00DE60B9"/>
    <w:rsid w:val="00E24AF0"/>
    <w:rsid w:val="00E47B88"/>
    <w:rsid w:val="00E77F68"/>
    <w:rsid w:val="00EE150A"/>
    <w:rsid w:val="00EF0606"/>
    <w:rsid w:val="00EF35C5"/>
    <w:rsid w:val="00F20400"/>
    <w:rsid w:val="00F32C5F"/>
    <w:rsid w:val="00F34933"/>
    <w:rsid w:val="00F6668A"/>
    <w:rsid w:val="00FC1F08"/>
    <w:rsid w:val="00FC65AF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5BDE"/>
    <w:pPr>
      <w:spacing w:after="0" w:line="240" w:lineRule="auto"/>
    </w:pPr>
  </w:style>
  <w:style w:type="paragraph" w:customStyle="1" w:styleId="Default">
    <w:name w:val="Default"/>
    <w:rsid w:val="005D5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1563244898005097133gmail-msonormal">
    <w:name w:val="m_1563244898005097133gmail-msonormal"/>
    <w:basedOn w:val="Normal"/>
    <w:rsid w:val="005D2EA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745D2"/>
    <w:pPr>
      <w:ind w:left="720"/>
      <w:contextualSpacing/>
    </w:pPr>
  </w:style>
  <w:style w:type="paragraph" w:customStyle="1" w:styleId="m-6988766122989943443m-6305863223294534600gmail-msonormal">
    <w:name w:val="m_-6988766122989943443m_-6305863223294534600gmail-msonormal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default">
    <w:name w:val="m_-6988766122989943443m_-6305863223294534600gmail-default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solistparagraph">
    <w:name w:val="m_-6988766122989943443m_-6305863223294534600gmail-msolistparagraph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8987740175687833480gmail-msonormal">
    <w:name w:val="m_-6988766122989943443m_-6305863223294534600gmail-m8987740175687833480gmail-msonormal"/>
    <w:basedOn w:val="Normal"/>
    <w:rsid w:val="00B86D5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927D8"/>
    <w:pPr>
      <w:spacing w:before="100" w:beforeAutospacing="1" w:after="100" w:afterAutospacing="1"/>
    </w:pPr>
  </w:style>
  <w:style w:type="paragraph" w:customStyle="1" w:styleId="m-1814939027578666053gmail-msonormal">
    <w:name w:val="m_-1814939027578666053gmail-msonormal"/>
    <w:basedOn w:val="Normal"/>
    <w:rsid w:val="0030742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60A6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Fuentedeprrafopredeter"/>
    <w:rsid w:val="000F6A76"/>
  </w:style>
  <w:style w:type="character" w:styleId="Textoennegrita">
    <w:name w:val="Strong"/>
    <w:basedOn w:val="Fuentedeprrafopredeter"/>
    <w:uiPriority w:val="22"/>
    <w:qFormat/>
    <w:rsid w:val="0096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4C63-9B4F-40C0-A3FA-AAB8EAD5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4</cp:revision>
  <cp:lastPrinted>2017-04-03T20:58:00Z</cp:lastPrinted>
  <dcterms:created xsi:type="dcterms:W3CDTF">2018-01-08T22:39:00Z</dcterms:created>
  <dcterms:modified xsi:type="dcterms:W3CDTF">2018-01-10T22:25:00Z</dcterms:modified>
</cp:coreProperties>
</file>