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C7" w:rsidRDefault="00E60EC7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60EC7" w:rsidRDefault="00E60EC7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60EC7" w:rsidRDefault="00E60EC7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60EC7" w:rsidRDefault="00E60EC7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A35C2" w:rsidRPr="009D7EB9" w:rsidRDefault="000A35C2" w:rsidP="000A35C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D7EB9">
        <w:rPr>
          <w:rFonts w:ascii="Arial" w:hAnsi="Arial" w:cs="Arial"/>
          <w:b/>
          <w:sz w:val="32"/>
          <w:szCs w:val="32"/>
          <w:u w:val="single"/>
        </w:rPr>
        <w:t>INFORME DE A</w:t>
      </w:r>
      <w:r w:rsidR="009E686C">
        <w:rPr>
          <w:rFonts w:ascii="Arial" w:hAnsi="Arial" w:cs="Arial"/>
          <w:b/>
          <w:sz w:val="32"/>
          <w:szCs w:val="32"/>
          <w:u w:val="single"/>
        </w:rPr>
        <w:t>CTI</w:t>
      </w:r>
      <w:r w:rsidR="000342CD">
        <w:rPr>
          <w:rFonts w:ascii="Arial" w:hAnsi="Arial" w:cs="Arial"/>
          <w:b/>
          <w:sz w:val="32"/>
          <w:szCs w:val="32"/>
          <w:u w:val="single"/>
        </w:rPr>
        <w:t>VIDADES DE LA DIRECCI</w:t>
      </w:r>
      <w:r w:rsidR="00A96B2B">
        <w:rPr>
          <w:rFonts w:ascii="Arial" w:hAnsi="Arial" w:cs="Arial"/>
          <w:b/>
          <w:sz w:val="32"/>
          <w:szCs w:val="32"/>
          <w:u w:val="single"/>
        </w:rPr>
        <w:t>ON DE JUNIO</w:t>
      </w:r>
      <w:r w:rsidR="00CB5D3B">
        <w:rPr>
          <w:rFonts w:ascii="Arial" w:hAnsi="Arial" w:cs="Arial"/>
          <w:b/>
          <w:sz w:val="32"/>
          <w:szCs w:val="32"/>
          <w:u w:val="single"/>
        </w:rPr>
        <w:t xml:space="preserve"> DE 2017</w:t>
      </w:r>
    </w:p>
    <w:p w:rsidR="00E60EC7" w:rsidRDefault="00E60EC7" w:rsidP="00E60EC7">
      <w:pPr>
        <w:jc w:val="center"/>
        <w:rPr>
          <w:rFonts w:ascii="Arial" w:hAnsi="Arial" w:cs="Arial"/>
          <w:b/>
        </w:rPr>
      </w:pPr>
    </w:p>
    <w:p w:rsidR="000A35C2" w:rsidRPr="009D7EB9" w:rsidRDefault="009D7EB9" w:rsidP="00E60E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ELABORACIÓ</w:t>
      </w:r>
      <w:r w:rsidR="001C4226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:        </w:t>
      </w:r>
      <w:r w:rsidR="00E60EC7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E60EC7">
        <w:rPr>
          <w:rFonts w:ascii="Arial" w:hAnsi="Arial" w:cs="Arial"/>
          <w:b/>
        </w:rPr>
        <w:softHyphen/>
      </w:r>
      <w:r w:rsidR="00A96B2B">
        <w:rPr>
          <w:rFonts w:ascii="Arial" w:hAnsi="Arial" w:cs="Arial"/>
          <w:b/>
        </w:rPr>
        <w:t>Junio 30</w:t>
      </w:r>
      <w:r w:rsidR="00C35B25">
        <w:rPr>
          <w:rFonts w:ascii="Arial" w:hAnsi="Arial" w:cs="Arial"/>
          <w:b/>
        </w:rPr>
        <w:t xml:space="preserve"> de</w:t>
      </w:r>
      <w:r w:rsidR="00CB5D3B">
        <w:rPr>
          <w:rFonts w:ascii="Arial" w:hAnsi="Arial" w:cs="Arial"/>
          <w:b/>
        </w:rPr>
        <w:t xml:space="preserve"> 2017</w:t>
      </w:r>
    </w:p>
    <w:p w:rsidR="00E60EC7" w:rsidRDefault="00E60EC7" w:rsidP="00E60EC7">
      <w:pPr>
        <w:jc w:val="center"/>
        <w:rPr>
          <w:rFonts w:ascii="Arial" w:hAnsi="Arial" w:cs="Arial"/>
          <w:b/>
        </w:rPr>
      </w:pPr>
    </w:p>
    <w:p w:rsidR="000A35C2" w:rsidRPr="009D7EB9" w:rsidRDefault="009D7EB9" w:rsidP="00E60EC7">
      <w:pPr>
        <w:jc w:val="center"/>
        <w:rPr>
          <w:b/>
          <w:i/>
          <w:sz w:val="28"/>
          <w:szCs w:val="28"/>
        </w:rPr>
      </w:pPr>
      <w:r w:rsidRPr="009D7EB9">
        <w:rPr>
          <w:rFonts w:ascii="Arial" w:hAnsi="Arial" w:cs="Arial"/>
          <w:b/>
        </w:rPr>
        <w:t>ELABORADO POR:</w:t>
      </w:r>
      <w:r w:rsidR="00E60EC7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</w:t>
      </w:r>
      <w:r w:rsidR="009E686C">
        <w:rPr>
          <w:rFonts w:ascii="Arial" w:hAnsi="Arial" w:cs="Arial"/>
          <w:b/>
        </w:rPr>
        <w:t>HORACIO LIMA GUTIÉRREZ</w:t>
      </w:r>
    </w:p>
    <w:p w:rsidR="0012115D" w:rsidRDefault="0012115D" w:rsidP="00BA7C5A"/>
    <w:tbl>
      <w:tblPr>
        <w:tblStyle w:val="Tablaconcuadrcula1"/>
        <w:tblpPr w:leftFromText="141" w:rightFromText="141" w:vertAnchor="page" w:horzAnchor="margin" w:tblpXSpec="center" w:tblpY="3736"/>
        <w:tblW w:w="13125" w:type="dxa"/>
        <w:jc w:val="center"/>
        <w:tblLook w:val="04A0" w:firstRow="1" w:lastRow="0" w:firstColumn="1" w:lastColumn="0" w:noHBand="0" w:noVBand="1"/>
      </w:tblPr>
      <w:tblGrid>
        <w:gridCol w:w="1707"/>
        <w:gridCol w:w="5567"/>
        <w:gridCol w:w="5851"/>
      </w:tblGrid>
      <w:tr w:rsidR="00557F09" w:rsidRPr="003756FD" w:rsidTr="00FC553E">
        <w:trPr>
          <w:trHeight w:val="280"/>
          <w:jc w:val="center"/>
        </w:trPr>
        <w:tc>
          <w:tcPr>
            <w:tcW w:w="1707" w:type="dxa"/>
          </w:tcPr>
          <w:p w:rsidR="00557F09" w:rsidRPr="00951A3F" w:rsidRDefault="00557F09" w:rsidP="00FC553E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5567" w:type="dxa"/>
          </w:tcPr>
          <w:p w:rsidR="00557F09" w:rsidRPr="00951A3F" w:rsidRDefault="00557F09" w:rsidP="00FC553E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5851" w:type="dxa"/>
          </w:tcPr>
          <w:p w:rsidR="00557F09" w:rsidRPr="00951A3F" w:rsidRDefault="00557F09" w:rsidP="00FC553E">
            <w:pPr>
              <w:jc w:val="center"/>
              <w:rPr>
                <w:b/>
                <w:sz w:val="24"/>
                <w:szCs w:val="24"/>
              </w:rPr>
            </w:pPr>
            <w:r w:rsidRPr="00951A3F">
              <w:rPr>
                <w:b/>
                <w:sz w:val="24"/>
                <w:szCs w:val="24"/>
              </w:rPr>
              <w:t>BENEFICIO</w:t>
            </w:r>
            <w:r w:rsidRPr="00951A3F">
              <w:rPr>
                <w:sz w:val="24"/>
                <w:szCs w:val="24"/>
              </w:rPr>
              <w:t xml:space="preserve"> </w:t>
            </w:r>
            <w:r w:rsidRPr="00951A3F">
              <w:rPr>
                <w:b/>
                <w:sz w:val="24"/>
                <w:szCs w:val="24"/>
              </w:rPr>
              <w:t>O IMPACTO</w:t>
            </w:r>
          </w:p>
        </w:tc>
      </w:tr>
      <w:tr w:rsidR="002B7450" w:rsidTr="00FC553E">
        <w:trPr>
          <w:trHeight w:val="1047"/>
          <w:jc w:val="center"/>
        </w:trPr>
        <w:tc>
          <w:tcPr>
            <w:tcW w:w="1707" w:type="dxa"/>
          </w:tcPr>
          <w:p w:rsidR="002B7450" w:rsidRPr="009B5FC7" w:rsidRDefault="008E633E" w:rsidP="00A96B2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</w:t>
            </w:r>
            <w:r w:rsidR="00A96B2B">
              <w:rPr>
                <w:b/>
                <w:i/>
              </w:rPr>
              <w:t>1</w:t>
            </w:r>
            <w:r w:rsidR="00383570">
              <w:rPr>
                <w:b/>
                <w:i/>
              </w:rPr>
              <w:t>-</w:t>
            </w:r>
            <w:r w:rsidR="00A96B2B">
              <w:rPr>
                <w:b/>
                <w:i/>
              </w:rPr>
              <w:t>JUNI</w:t>
            </w:r>
            <w:r>
              <w:rPr>
                <w:b/>
                <w:i/>
              </w:rPr>
              <w:t>O</w:t>
            </w:r>
            <w:r w:rsidR="00CB5D3B">
              <w:rPr>
                <w:b/>
                <w:i/>
              </w:rPr>
              <w:t>-2017</w:t>
            </w:r>
          </w:p>
        </w:tc>
        <w:tc>
          <w:tcPr>
            <w:tcW w:w="5567" w:type="dxa"/>
          </w:tcPr>
          <w:p w:rsidR="002B7450" w:rsidRDefault="00A96B2B" w:rsidP="00FC553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Ingeniería industrial tuvo presencia en la exhibición de prototipos en el </w:t>
            </w:r>
            <w:proofErr w:type="spellStart"/>
            <w:r>
              <w:rPr>
                <w:lang w:val="es-MX"/>
              </w:rPr>
              <w:t>CECyTE</w:t>
            </w:r>
            <w:proofErr w:type="spellEnd"/>
            <w:r>
              <w:rPr>
                <w:lang w:val="es-MX"/>
              </w:rPr>
              <w:t xml:space="preserve"> de San Pablo. Dos docentes se dieron cita para evaluar la aplicabilidad de proyectos relacionados a la generación de energía limpia</w:t>
            </w:r>
          </w:p>
        </w:tc>
        <w:tc>
          <w:tcPr>
            <w:tcW w:w="5851" w:type="dxa"/>
          </w:tcPr>
          <w:p w:rsidR="002B7450" w:rsidRDefault="00A96B2B" w:rsidP="00FC553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estudiantes de nivel bachillerato interactuaron con maestros de la </w:t>
            </w:r>
            <w:proofErr w:type="spellStart"/>
            <w:r>
              <w:rPr>
                <w:lang w:val="es-MX"/>
              </w:rPr>
              <w:t>UPTx</w:t>
            </w:r>
            <w:proofErr w:type="spellEnd"/>
            <w:r>
              <w:rPr>
                <w:lang w:val="es-MX"/>
              </w:rPr>
              <w:t xml:space="preserve"> y con este tipo de encuentros se fortalece la vinculación con instituciones de educación media superior</w:t>
            </w:r>
          </w:p>
        </w:tc>
      </w:tr>
      <w:tr w:rsidR="002B7450" w:rsidTr="00FC553E">
        <w:trPr>
          <w:trHeight w:val="1062"/>
          <w:jc w:val="center"/>
        </w:trPr>
        <w:tc>
          <w:tcPr>
            <w:tcW w:w="1707" w:type="dxa"/>
          </w:tcPr>
          <w:p w:rsidR="002B7450" w:rsidRPr="009B5FC7" w:rsidRDefault="00A96B2B" w:rsidP="0070232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01-JUNIO</w:t>
            </w:r>
            <w:r w:rsidR="00CB5D3B">
              <w:rPr>
                <w:b/>
                <w:i/>
              </w:rPr>
              <w:t>-2017</w:t>
            </w:r>
          </w:p>
        </w:tc>
        <w:tc>
          <w:tcPr>
            <w:tcW w:w="5567" w:type="dxa"/>
          </w:tcPr>
          <w:p w:rsidR="002B7450" w:rsidRDefault="00A96B2B" w:rsidP="00FC553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llevó a cabo campaña por la salud entre las jóvenes de ingeniería industrial.</w:t>
            </w:r>
          </w:p>
        </w:tc>
        <w:tc>
          <w:tcPr>
            <w:tcW w:w="5851" w:type="dxa"/>
          </w:tcPr>
          <w:p w:rsidR="002B7450" w:rsidRDefault="00A96B2B" w:rsidP="00FC553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Alrededor de 40 estudiantes se acercaron al puesto de atención a la salud femenina. En este acercamiento se les brindaron documentos informativos relacionados a buenas prácticas de prevención para tener una buena salud.</w:t>
            </w:r>
          </w:p>
        </w:tc>
      </w:tr>
      <w:tr w:rsidR="0070232E" w:rsidTr="00FC553E">
        <w:trPr>
          <w:trHeight w:val="263"/>
          <w:jc w:val="center"/>
        </w:trPr>
        <w:tc>
          <w:tcPr>
            <w:tcW w:w="1707" w:type="dxa"/>
          </w:tcPr>
          <w:p w:rsidR="0070232E" w:rsidRDefault="00A96B2B" w:rsidP="00FC55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01-JUNIO</w:t>
            </w:r>
            <w:r w:rsidR="0070232E">
              <w:rPr>
                <w:b/>
                <w:i/>
              </w:rPr>
              <w:t>-2017</w:t>
            </w:r>
          </w:p>
        </w:tc>
        <w:tc>
          <w:tcPr>
            <w:tcW w:w="5567" w:type="dxa"/>
          </w:tcPr>
          <w:p w:rsidR="0070232E" w:rsidRDefault="00A96B2B" w:rsidP="00FC553E">
            <w:pPr>
              <w:jc w:val="both"/>
            </w:pPr>
            <w:r>
              <w:t xml:space="preserve">Presentación de la convocatoria de estímulos a la innovación por personal de </w:t>
            </w:r>
            <w:proofErr w:type="spellStart"/>
            <w:r>
              <w:t>CONACyT</w:t>
            </w:r>
            <w:proofErr w:type="spellEnd"/>
            <w:r>
              <w:t xml:space="preserve">  </w:t>
            </w:r>
          </w:p>
        </w:tc>
        <w:tc>
          <w:tcPr>
            <w:tcW w:w="5851" w:type="dxa"/>
          </w:tcPr>
          <w:p w:rsidR="0070232E" w:rsidRDefault="0070232E" w:rsidP="004957C9">
            <w:pPr>
              <w:jc w:val="both"/>
            </w:pPr>
            <w:r>
              <w:t>Con la presencia de 4</w:t>
            </w:r>
            <w:r w:rsidR="00261BA8">
              <w:t>5 jóvenes de distintas carreras, se les conminó a usar la identificación escolar de manera responsable permitiendo así un control detallado de las personas que ingresan y salen del campus.</w:t>
            </w:r>
          </w:p>
        </w:tc>
      </w:tr>
      <w:tr w:rsidR="00F23F8C" w:rsidTr="00FC553E">
        <w:trPr>
          <w:trHeight w:val="263"/>
          <w:jc w:val="center"/>
        </w:trPr>
        <w:tc>
          <w:tcPr>
            <w:tcW w:w="1707" w:type="dxa"/>
          </w:tcPr>
          <w:p w:rsidR="00F23F8C" w:rsidRDefault="005563CB" w:rsidP="00FC55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06</w:t>
            </w:r>
            <w:r w:rsidR="00F23F8C">
              <w:rPr>
                <w:b/>
                <w:i/>
              </w:rPr>
              <w:t>-</w:t>
            </w:r>
            <w:r>
              <w:rPr>
                <w:b/>
                <w:i/>
              </w:rPr>
              <w:t>JUNIO-</w:t>
            </w:r>
            <w:r w:rsidR="00F23F8C">
              <w:rPr>
                <w:b/>
                <w:i/>
              </w:rPr>
              <w:t>2017</w:t>
            </w:r>
          </w:p>
        </w:tc>
        <w:tc>
          <w:tcPr>
            <w:tcW w:w="5567" w:type="dxa"/>
          </w:tcPr>
          <w:p w:rsidR="00F23F8C" w:rsidRDefault="005563CB" w:rsidP="00FC553E">
            <w:pPr>
              <w:jc w:val="both"/>
            </w:pPr>
            <w:r>
              <w:t>Para lograr una evaluación integral de la docencia se les requiere subir evidencias a un Google Drive como medio de control. Para tal efecto se actualizó el repositorio</w:t>
            </w:r>
            <w:r w:rsidR="00987597">
              <w:t xml:space="preserve"> en google de modo que los docentes tendrán el medio para subir evidencias</w:t>
            </w:r>
          </w:p>
        </w:tc>
        <w:tc>
          <w:tcPr>
            <w:tcW w:w="5851" w:type="dxa"/>
          </w:tcPr>
          <w:p w:rsidR="00F23F8C" w:rsidRDefault="00987597" w:rsidP="00987597">
            <w:pPr>
              <w:jc w:val="both"/>
            </w:pPr>
            <w:r>
              <w:t>Se tendrá un panorama integral del desempeño docente. Con esta perspectiva se podrán diseñar cursos de capacitación y actualización y la retroalimentación será puntual.</w:t>
            </w:r>
          </w:p>
        </w:tc>
      </w:tr>
      <w:tr w:rsidR="002B7450" w:rsidTr="00FC553E">
        <w:trPr>
          <w:trHeight w:val="263"/>
          <w:jc w:val="center"/>
        </w:trPr>
        <w:tc>
          <w:tcPr>
            <w:tcW w:w="1707" w:type="dxa"/>
          </w:tcPr>
          <w:p w:rsidR="002B7450" w:rsidRDefault="007309CE" w:rsidP="001C422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  <w:r w:rsidR="00261BA8">
              <w:rPr>
                <w:b/>
                <w:i/>
              </w:rPr>
              <w:t>-</w:t>
            </w:r>
            <w:r>
              <w:rPr>
                <w:b/>
                <w:i/>
              </w:rPr>
              <w:t>JUNIO</w:t>
            </w:r>
            <w:r w:rsidR="00CB5D3B">
              <w:rPr>
                <w:b/>
                <w:i/>
              </w:rPr>
              <w:t>-2017</w:t>
            </w:r>
          </w:p>
        </w:tc>
        <w:tc>
          <w:tcPr>
            <w:tcW w:w="5567" w:type="dxa"/>
          </w:tcPr>
          <w:p w:rsidR="002B7450" w:rsidRDefault="007309CE" w:rsidP="00FC553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Reunión con integrantes de la Unidad de Capacitación en Educación Basada en Competencias. El objetivo fue diseñar un mecanismo de capacitación para docentes de industrial en estrategias didácticas</w:t>
            </w:r>
          </w:p>
        </w:tc>
        <w:tc>
          <w:tcPr>
            <w:tcW w:w="5851" w:type="dxa"/>
          </w:tcPr>
          <w:p w:rsidR="002B7450" w:rsidRDefault="007309CE" w:rsidP="00AE2CA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Los docentes nuevos y los que presentan bajos puntajes en la evaluación docente tendrán un medio por el cual desarrollar sus habilidades docentes.</w:t>
            </w:r>
          </w:p>
        </w:tc>
      </w:tr>
      <w:tr w:rsidR="0041491B" w:rsidTr="00FC553E">
        <w:trPr>
          <w:trHeight w:val="263"/>
          <w:jc w:val="center"/>
        </w:trPr>
        <w:tc>
          <w:tcPr>
            <w:tcW w:w="1707" w:type="dxa"/>
          </w:tcPr>
          <w:p w:rsidR="0041491B" w:rsidRDefault="007309CE" w:rsidP="007309C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12-JUNIO</w:t>
            </w:r>
            <w:r w:rsidR="0041491B">
              <w:rPr>
                <w:b/>
                <w:i/>
              </w:rPr>
              <w:t>-2017</w:t>
            </w:r>
          </w:p>
        </w:tc>
        <w:tc>
          <w:tcPr>
            <w:tcW w:w="5567" w:type="dxa"/>
          </w:tcPr>
          <w:p w:rsidR="0041491B" w:rsidRDefault="007309CE" w:rsidP="00FC553E">
            <w:pPr>
              <w:jc w:val="both"/>
            </w:pPr>
            <w:r>
              <w:t xml:space="preserve">La reunión directiva semanal tuvo lugar para entregar nombramientos a los maestros integrantes del claustro de matemáticas. Se abordó el diseño del curso de inducción, la implementación de la plataforma de </w:t>
            </w:r>
            <w:proofErr w:type="spellStart"/>
            <w:r>
              <w:t>Khan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así como se citó a estudiantes con credenciales retenidas para participar en proyectos de plantación de árboles en el campus.</w:t>
            </w:r>
          </w:p>
        </w:tc>
        <w:tc>
          <w:tcPr>
            <w:tcW w:w="5851" w:type="dxa"/>
          </w:tcPr>
          <w:p w:rsidR="0041491B" w:rsidRDefault="007309CE" w:rsidP="00AE2CAE">
            <w:pPr>
              <w:jc w:val="both"/>
            </w:pPr>
            <w:r>
              <w:t>Los estudiantes de nuevo ingreso podrán tener herramientas tecnológicas para el aprendizaje de las matemáticas y el ambiente forestal de la universidad mejora.</w:t>
            </w:r>
          </w:p>
        </w:tc>
      </w:tr>
      <w:tr w:rsidR="002B7450" w:rsidTr="00FC553E">
        <w:trPr>
          <w:trHeight w:val="263"/>
          <w:jc w:val="center"/>
        </w:trPr>
        <w:tc>
          <w:tcPr>
            <w:tcW w:w="1707" w:type="dxa"/>
          </w:tcPr>
          <w:p w:rsidR="002B7450" w:rsidRDefault="007309CE" w:rsidP="00FC55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19-JUNIO</w:t>
            </w:r>
            <w:r w:rsidR="00CB5D3B">
              <w:rPr>
                <w:b/>
                <w:i/>
              </w:rPr>
              <w:t>-2017</w:t>
            </w:r>
          </w:p>
        </w:tc>
        <w:tc>
          <w:tcPr>
            <w:tcW w:w="5567" w:type="dxa"/>
          </w:tcPr>
          <w:p w:rsidR="00770111" w:rsidRDefault="007309CE" w:rsidP="00FC553E">
            <w:pPr>
              <w:jc w:val="both"/>
            </w:pPr>
            <w:r>
              <w:t>Ingeniería industrial presentó el programa para la elaboración del Plan Institucional de Desarrollo a través de un cronograma de actividades, comisiones y contenidos tentativos del documento.</w:t>
            </w:r>
          </w:p>
        </w:tc>
        <w:tc>
          <w:tcPr>
            <w:tcW w:w="5851" w:type="dxa"/>
          </w:tcPr>
          <w:p w:rsidR="002B7450" w:rsidRDefault="007309CE" w:rsidP="0041491B">
            <w:pPr>
              <w:jc w:val="both"/>
            </w:pPr>
            <w:r>
              <w:t xml:space="preserve">La </w:t>
            </w:r>
            <w:proofErr w:type="spellStart"/>
            <w:r>
              <w:t>UPTx</w:t>
            </w:r>
            <w:proofErr w:type="spellEnd"/>
            <w:r>
              <w:t xml:space="preserve"> tendrá un documento rector que permita medir los avances en distintos procesos tanto académicos como administrativos</w:t>
            </w:r>
            <w:r w:rsidR="0041491B">
              <w:t>.</w:t>
            </w:r>
          </w:p>
        </w:tc>
      </w:tr>
      <w:tr w:rsidR="00941677" w:rsidTr="00FC553E">
        <w:trPr>
          <w:trHeight w:val="263"/>
          <w:jc w:val="center"/>
        </w:trPr>
        <w:tc>
          <w:tcPr>
            <w:tcW w:w="1707" w:type="dxa"/>
          </w:tcPr>
          <w:p w:rsidR="00941677" w:rsidRDefault="00941677" w:rsidP="00FC55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20-JUNIO-2017</w:t>
            </w:r>
          </w:p>
        </w:tc>
        <w:tc>
          <w:tcPr>
            <w:tcW w:w="5567" w:type="dxa"/>
          </w:tcPr>
          <w:p w:rsidR="00941677" w:rsidRDefault="00941677" w:rsidP="00FC553E">
            <w:pPr>
              <w:jc w:val="both"/>
            </w:pPr>
            <w:r>
              <w:t>Ingeniería industrial participó en la auditoría de servicios en la que fueron entrevistados 14 grupos. Se les preguntó sobre la calidad de los servicios que ofrecen las unidades de apoyo: dirección, laboratorios y tutorías y asesorías</w:t>
            </w:r>
          </w:p>
        </w:tc>
        <w:tc>
          <w:tcPr>
            <w:tcW w:w="5851" w:type="dxa"/>
          </w:tcPr>
          <w:p w:rsidR="00941677" w:rsidRDefault="00941677" w:rsidP="0041491B">
            <w:pPr>
              <w:jc w:val="both"/>
            </w:pPr>
            <w:r>
              <w:t xml:space="preserve">La </w:t>
            </w:r>
            <w:proofErr w:type="spellStart"/>
            <w:r>
              <w:t>UPTx</w:t>
            </w:r>
            <w:proofErr w:type="spellEnd"/>
            <w:r>
              <w:t xml:space="preserve"> sigue en la mejora de los servicios lo cual se refleja en la satisfacción de los estudiantes.</w:t>
            </w:r>
          </w:p>
        </w:tc>
      </w:tr>
      <w:tr w:rsidR="00941677" w:rsidTr="00FC553E">
        <w:trPr>
          <w:trHeight w:val="263"/>
          <w:jc w:val="center"/>
        </w:trPr>
        <w:tc>
          <w:tcPr>
            <w:tcW w:w="1707" w:type="dxa"/>
          </w:tcPr>
          <w:p w:rsidR="00941677" w:rsidRDefault="00941677" w:rsidP="00FC55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27-JUNIO-2017</w:t>
            </w:r>
          </w:p>
        </w:tc>
        <w:tc>
          <w:tcPr>
            <w:tcW w:w="5567" w:type="dxa"/>
          </w:tcPr>
          <w:p w:rsidR="00941677" w:rsidRDefault="00B6706D" w:rsidP="00FC553E">
            <w:pPr>
              <w:jc w:val="both"/>
            </w:pPr>
            <w:r>
              <w:t>Se convocó a directores de otras carreras para alinear el perfil de ingreso con el proceso de selección de aspirantes.</w:t>
            </w:r>
          </w:p>
        </w:tc>
        <w:tc>
          <w:tcPr>
            <w:tcW w:w="5851" w:type="dxa"/>
          </w:tcPr>
          <w:p w:rsidR="00941677" w:rsidRDefault="00B6706D" w:rsidP="0041491B">
            <w:pPr>
              <w:jc w:val="both"/>
            </w:pPr>
            <w:r>
              <w:t>Se intentará reducir los índices de reprobación y deserción.</w:t>
            </w:r>
          </w:p>
        </w:tc>
      </w:tr>
      <w:tr w:rsidR="00B6706D" w:rsidTr="00FC553E">
        <w:trPr>
          <w:trHeight w:val="263"/>
          <w:jc w:val="center"/>
        </w:trPr>
        <w:tc>
          <w:tcPr>
            <w:tcW w:w="1707" w:type="dxa"/>
          </w:tcPr>
          <w:p w:rsidR="00B6706D" w:rsidRDefault="00B6706D" w:rsidP="00FC55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28-JUNIO-2017</w:t>
            </w:r>
          </w:p>
        </w:tc>
        <w:tc>
          <w:tcPr>
            <w:tcW w:w="5567" w:type="dxa"/>
          </w:tcPr>
          <w:p w:rsidR="00B6706D" w:rsidRDefault="00B6706D" w:rsidP="00FC553E">
            <w:pPr>
              <w:jc w:val="both"/>
            </w:pPr>
            <w:r>
              <w:t>Se llevó a cabo el protocolo de titulación el que 42 egresados recibieron su título que los acredita como ingenieros industriales.</w:t>
            </w:r>
          </w:p>
        </w:tc>
        <w:tc>
          <w:tcPr>
            <w:tcW w:w="5851" w:type="dxa"/>
          </w:tcPr>
          <w:p w:rsidR="00B6706D" w:rsidRDefault="00B6706D" w:rsidP="0041491B">
            <w:pPr>
              <w:jc w:val="both"/>
            </w:pPr>
            <w:r>
              <w:t xml:space="preserve">Una capa importante de nuevos profesionistas se </w:t>
            </w:r>
            <w:proofErr w:type="gramStart"/>
            <w:r>
              <w:t>integran</w:t>
            </w:r>
            <w:proofErr w:type="gramEnd"/>
            <w:r>
              <w:t xml:space="preserve"> al mercado laboral.</w:t>
            </w:r>
            <w:bookmarkStart w:id="0" w:name="_GoBack"/>
            <w:bookmarkEnd w:id="0"/>
          </w:p>
        </w:tc>
      </w:tr>
    </w:tbl>
    <w:p w:rsidR="000A35C2" w:rsidRPr="00BA7C5A" w:rsidRDefault="000A35C2" w:rsidP="00E60EC7"/>
    <w:sectPr w:rsidR="000A35C2" w:rsidRPr="00BA7C5A" w:rsidSect="000A3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2C" w:rsidRDefault="000A202C" w:rsidP="00C24B00">
      <w:pPr>
        <w:spacing w:after="0" w:line="240" w:lineRule="auto"/>
      </w:pPr>
      <w:r>
        <w:separator/>
      </w:r>
    </w:p>
  </w:endnote>
  <w:endnote w:type="continuationSeparator" w:id="0">
    <w:p w:rsidR="000A202C" w:rsidRDefault="000A202C" w:rsidP="00C2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B9" w:rsidRDefault="003250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56" w:rsidRDefault="00B6315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18415</wp:posOffset>
          </wp:positionV>
          <wp:extent cx="8896350" cy="7899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3156" w:rsidRDefault="00B63156" w:rsidP="00B63156">
    <w:pPr>
      <w:pStyle w:val="Piedepgina"/>
      <w:ind w:firstLine="708"/>
    </w:pPr>
  </w:p>
  <w:p w:rsidR="00B63156" w:rsidRDefault="00B631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B9" w:rsidRDefault="003250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2C" w:rsidRDefault="000A202C" w:rsidP="00C24B00">
      <w:pPr>
        <w:spacing w:after="0" w:line="240" w:lineRule="auto"/>
      </w:pPr>
      <w:r>
        <w:separator/>
      </w:r>
    </w:p>
  </w:footnote>
  <w:footnote w:type="continuationSeparator" w:id="0">
    <w:p w:rsidR="000A202C" w:rsidRDefault="000A202C" w:rsidP="00C2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00" w:rsidRDefault="000A202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7074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_MEMBRETADA_CARTA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CF" w:rsidRDefault="00A916CF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5451099" wp14:editId="759ABC48">
          <wp:simplePos x="0" y="0"/>
          <wp:positionH relativeFrom="margin">
            <wp:align>left</wp:align>
          </wp:positionH>
          <wp:positionV relativeFrom="paragraph">
            <wp:posOffset>-212725</wp:posOffset>
          </wp:positionV>
          <wp:extent cx="9001125" cy="76327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7529" cy="763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16CF" w:rsidRDefault="00A916CF">
    <w:pPr>
      <w:pStyle w:val="Encabezado"/>
      <w:rPr>
        <w:noProof/>
        <w:lang w:eastAsia="es-MX"/>
      </w:rPr>
    </w:pPr>
  </w:p>
  <w:p w:rsidR="00A916CF" w:rsidRDefault="00A916CF">
    <w:pPr>
      <w:pStyle w:val="Encabezado"/>
      <w:rPr>
        <w:noProof/>
        <w:lang w:eastAsia="es-MX"/>
      </w:rPr>
    </w:pPr>
  </w:p>
  <w:p w:rsidR="00C24B00" w:rsidRDefault="00C24B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00" w:rsidRDefault="000A202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7073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_MEMBRETADA_CARTA_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72147"/>
    <w:multiLevelType w:val="hybridMultilevel"/>
    <w:tmpl w:val="92A682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00"/>
    <w:rsid w:val="00020431"/>
    <w:rsid w:val="000342CD"/>
    <w:rsid w:val="00042302"/>
    <w:rsid w:val="000437E5"/>
    <w:rsid w:val="00050094"/>
    <w:rsid w:val="00062C71"/>
    <w:rsid w:val="00083E89"/>
    <w:rsid w:val="00090FC3"/>
    <w:rsid w:val="000A202C"/>
    <w:rsid w:val="000A35C2"/>
    <w:rsid w:val="000C0097"/>
    <w:rsid w:val="000C342E"/>
    <w:rsid w:val="000D63D8"/>
    <w:rsid w:val="00106870"/>
    <w:rsid w:val="001072BC"/>
    <w:rsid w:val="0012115D"/>
    <w:rsid w:val="00135842"/>
    <w:rsid w:val="001363BA"/>
    <w:rsid w:val="0014519A"/>
    <w:rsid w:val="001A415F"/>
    <w:rsid w:val="001B044E"/>
    <w:rsid w:val="001C4226"/>
    <w:rsid w:val="001E0144"/>
    <w:rsid w:val="00201E32"/>
    <w:rsid w:val="00207480"/>
    <w:rsid w:val="00213420"/>
    <w:rsid w:val="00261BA8"/>
    <w:rsid w:val="0027614F"/>
    <w:rsid w:val="0028364C"/>
    <w:rsid w:val="0029424C"/>
    <w:rsid w:val="002B7450"/>
    <w:rsid w:val="002C1C6F"/>
    <w:rsid w:val="002D6935"/>
    <w:rsid w:val="002E2DCE"/>
    <w:rsid w:val="002E4063"/>
    <w:rsid w:val="002E5B14"/>
    <w:rsid w:val="002F0650"/>
    <w:rsid w:val="003250B9"/>
    <w:rsid w:val="00337DE9"/>
    <w:rsid w:val="00345DBF"/>
    <w:rsid w:val="00363029"/>
    <w:rsid w:val="00374655"/>
    <w:rsid w:val="00383570"/>
    <w:rsid w:val="00391FE5"/>
    <w:rsid w:val="003A0DC8"/>
    <w:rsid w:val="003D6195"/>
    <w:rsid w:val="003D7497"/>
    <w:rsid w:val="003E4C46"/>
    <w:rsid w:val="003E5DD7"/>
    <w:rsid w:val="00400BA2"/>
    <w:rsid w:val="0041491B"/>
    <w:rsid w:val="004179AC"/>
    <w:rsid w:val="00443636"/>
    <w:rsid w:val="00481B25"/>
    <w:rsid w:val="004957C9"/>
    <w:rsid w:val="004A5653"/>
    <w:rsid w:val="004B7325"/>
    <w:rsid w:val="004C2735"/>
    <w:rsid w:val="004C3CA2"/>
    <w:rsid w:val="004D586E"/>
    <w:rsid w:val="004E2AF7"/>
    <w:rsid w:val="004E52AC"/>
    <w:rsid w:val="004F0D1F"/>
    <w:rsid w:val="0051648F"/>
    <w:rsid w:val="005364E0"/>
    <w:rsid w:val="00542B12"/>
    <w:rsid w:val="005563CB"/>
    <w:rsid w:val="00557F09"/>
    <w:rsid w:val="0056168B"/>
    <w:rsid w:val="0057073E"/>
    <w:rsid w:val="00595C78"/>
    <w:rsid w:val="005C11DD"/>
    <w:rsid w:val="005E57B7"/>
    <w:rsid w:val="005F0CD3"/>
    <w:rsid w:val="0065405A"/>
    <w:rsid w:val="00666A50"/>
    <w:rsid w:val="00674D4E"/>
    <w:rsid w:val="0067694E"/>
    <w:rsid w:val="00677F7A"/>
    <w:rsid w:val="006C3504"/>
    <w:rsid w:val="006C7DB5"/>
    <w:rsid w:val="006D4670"/>
    <w:rsid w:val="006F3610"/>
    <w:rsid w:val="0070232E"/>
    <w:rsid w:val="0070742E"/>
    <w:rsid w:val="007309CE"/>
    <w:rsid w:val="00767953"/>
    <w:rsid w:val="00770111"/>
    <w:rsid w:val="00812EF7"/>
    <w:rsid w:val="008550A4"/>
    <w:rsid w:val="0086680E"/>
    <w:rsid w:val="00890854"/>
    <w:rsid w:val="008A78E1"/>
    <w:rsid w:val="008B54A4"/>
    <w:rsid w:val="008C34D8"/>
    <w:rsid w:val="008C4BAA"/>
    <w:rsid w:val="008E633E"/>
    <w:rsid w:val="00903960"/>
    <w:rsid w:val="00905407"/>
    <w:rsid w:val="009105E6"/>
    <w:rsid w:val="00913B46"/>
    <w:rsid w:val="00922607"/>
    <w:rsid w:val="00941677"/>
    <w:rsid w:val="009418BA"/>
    <w:rsid w:val="00955CCE"/>
    <w:rsid w:val="009700CB"/>
    <w:rsid w:val="00972FB3"/>
    <w:rsid w:val="00987597"/>
    <w:rsid w:val="009A39FF"/>
    <w:rsid w:val="009A65AC"/>
    <w:rsid w:val="009D7EB9"/>
    <w:rsid w:val="009E686C"/>
    <w:rsid w:val="009F4859"/>
    <w:rsid w:val="00A12589"/>
    <w:rsid w:val="00A27895"/>
    <w:rsid w:val="00A441F1"/>
    <w:rsid w:val="00A61FC3"/>
    <w:rsid w:val="00A64A8A"/>
    <w:rsid w:val="00A81861"/>
    <w:rsid w:val="00A84652"/>
    <w:rsid w:val="00A916CF"/>
    <w:rsid w:val="00A96B2B"/>
    <w:rsid w:val="00AA1881"/>
    <w:rsid w:val="00AE2CAE"/>
    <w:rsid w:val="00AE70EB"/>
    <w:rsid w:val="00AF33AF"/>
    <w:rsid w:val="00AF7FBC"/>
    <w:rsid w:val="00B10AF5"/>
    <w:rsid w:val="00B63156"/>
    <w:rsid w:val="00B6706D"/>
    <w:rsid w:val="00B70D59"/>
    <w:rsid w:val="00B904A7"/>
    <w:rsid w:val="00BA1C93"/>
    <w:rsid w:val="00BA7C5A"/>
    <w:rsid w:val="00C1125B"/>
    <w:rsid w:val="00C24B00"/>
    <w:rsid w:val="00C35B25"/>
    <w:rsid w:val="00C53C82"/>
    <w:rsid w:val="00C610C6"/>
    <w:rsid w:val="00C7445C"/>
    <w:rsid w:val="00C878C5"/>
    <w:rsid w:val="00CA69B8"/>
    <w:rsid w:val="00CB451F"/>
    <w:rsid w:val="00CB5D3B"/>
    <w:rsid w:val="00D00822"/>
    <w:rsid w:val="00D143AE"/>
    <w:rsid w:val="00D17ADB"/>
    <w:rsid w:val="00D233F7"/>
    <w:rsid w:val="00D652DF"/>
    <w:rsid w:val="00D841D9"/>
    <w:rsid w:val="00D8428E"/>
    <w:rsid w:val="00DB7E7D"/>
    <w:rsid w:val="00DE25C2"/>
    <w:rsid w:val="00DE2DF8"/>
    <w:rsid w:val="00DF3EA2"/>
    <w:rsid w:val="00E444C9"/>
    <w:rsid w:val="00E45518"/>
    <w:rsid w:val="00E5669B"/>
    <w:rsid w:val="00E60EC7"/>
    <w:rsid w:val="00E62023"/>
    <w:rsid w:val="00E74697"/>
    <w:rsid w:val="00F14881"/>
    <w:rsid w:val="00F160FD"/>
    <w:rsid w:val="00F23F8C"/>
    <w:rsid w:val="00F37675"/>
    <w:rsid w:val="00F61431"/>
    <w:rsid w:val="00F712BF"/>
    <w:rsid w:val="00F71C23"/>
    <w:rsid w:val="00F8468A"/>
    <w:rsid w:val="00F85BCF"/>
    <w:rsid w:val="00F9276E"/>
    <w:rsid w:val="00F94961"/>
    <w:rsid w:val="00FC1CEB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B00"/>
  </w:style>
  <w:style w:type="paragraph" w:styleId="Piedepgina">
    <w:name w:val="footer"/>
    <w:basedOn w:val="Normal"/>
    <w:link w:val="Piedepgina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B00"/>
  </w:style>
  <w:style w:type="paragraph" w:styleId="Textodeglobo">
    <w:name w:val="Balloon Text"/>
    <w:basedOn w:val="Normal"/>
    <w:link w:val="TextodegloboCar"/>
    <w:uiPriority w:val="99"/>
    <w:semiHidden/>
    <w:unhideWhenUsed/>
    <w:rsid w:val="009A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9F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2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2260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7A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D1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3D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uiPriority w:val="59"/>
    <w:rsid w:val="000A35C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1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B00"/>
  </w:style>
  <w:style w:type="paragraph" w:styleId="Piedepgina">
    <w:name w:val="footer"/>
    <w:basedOn w:val="Normal"/>
    <w:link w:val="PiedepginaCar"/>
    <w:uiPriority w:val="99"/>
    <w:unhideWhenUsed/>
    <w:rsid w:val="00C24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B00"/>
  </w:style>
  <w:style w:type="paragraph" w:styleId="Textodeglobo">
    <w:name w:val="Balloon Text"/>
    <w:basedOn w:val="Normal"/>
    <w:link w:val="TextodegloboCar"/>
    <w:uiPriority w:val="99"/>
    <w:semiHidden/>
    <w:unhideWhenUsed/>
    <w:rsid w:val="009A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9F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2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2260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7A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D1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3D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uiPriority w:val="59"/>
    <w:rsid w:val="000A35C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SecreAcademico</dc:creator>
  <cp:lastModifiedBy>Industrial</cp:lastModifiedBy>
  <cp:revision>4</cp:revision>
  <cp:lastPrinted>2016-08-31T18:19:00Z</cp:lastPrinted>
  <dcterms:created xsi:type="dcterms:W3CDTF">2017-07-11T23:20:00Z</dcterms:created>
  <dcterms:modified xsi:type="dcterms:W3CDTF">2017-08-01T17:34:00Z</dcterms:modified>
</cp:coreProperties>
</file>